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20" w:rsidRPr="0011371E" w:rsidRDefault="00113120" w:rsidP="001D40F6">
      <w:pPr>
        <w:pStyle w:val="ConsPlusNormal"/>
        <w:spacing w:line="360" w:lineRule="auto"/>
        <w:ind w:firstLine="540"/>
        <w:jc w:val="center"/>
        <w:rPr>
          <w:b/>
          <w:u w:val="single"/>
        </w:rPr>
      </w:pPr>
      <w:r w:rsidRPr="0011371E">
        <w:rPr>
          <w:b/>
          <w:u w:val="single"/>
        </w:rPr>
        <w:t>Сроки предоставления государственной услуги</w:t>
      </w:r>
    </w:p>
    <w:p w:rsidR="00113120" w:rsidRPr="00062562" w:rsidRDefault="00113120" w:rsidP="001D40F6">
      <w:pPr>
        <w:pStyle w:val="ConsPlusNormal"/>
        <w:spacing w:line="360" w:lineRule="auto"/>
        <w:ind w:firstLine="540"/>
        <w:jc w:val="center"/>
      </w:pPr>
      <w:r w:rsidRPr="00062562">
        <w:t>(со дня приема и регистрации заявления и документов)</w:t>
      </w:r>
    </w:p>
    <w:p w:rsidR="00113120" w:rsidRDefault="00113120" w:rsidP="001D40F6">
      <w:pPr>
        <w:pStyle w:val="ConsPlusNormal"/>
        <w:spacing w:line="360" w:lineRule="auto"/>
        <w:ind w:firstLine="540"/>
        <w:jc w:val="both"/>
      </w:pPr>
    </w:p>
    <w:p w:rsidR="00113120" w:rsidRDefault="00113120" w:rsidP="001D40F6">
      <w:pPr>
        <w:pStyle w:val="ConsPlusNormal"/>
        <w:spacing w:line="360" w:lineRule="auto"/>
        <w:ind w:firstLine="540"/>
        <w:jc w:val="both"/>
      </w:pPr>
      <w:r>
        <w:t>-  срок выдачи санитарно-эпидемиологического заключения на проект санитарно-защитной зоны - не более 15 рабочих дней;</w:t>
      </w:r>
    </w:p>
    <w:p w:rsidR="00113120" w:rsidRDefault="00113120" w:rsidP="001D40F6">
      <w:pPr>
        <w:pStyle w:val="ConsPlusNormal"/>
        <w:spacing w:line="360" w:lineRule="auto"/>
        <w:ind w:firstLine="540"/>
        <w:jc w:val="both"/>
      </w:pPr>
    </w:p>
    <w:p w:rsidR="00113120" w:rsidRDefault="00113120" w:rsidP="001D40F6">
      <w:pPr>
        <w:pStyle w:val="ConsPlusNormal"/>
        <w:spacing w:line="360" w:lineRule="auto"/>
        <w:ind w:firstLine="540"/>
        <w:jc w:val="both"/>
      </w:pPr>
      <w:r>
        <w:t xml:space="preserve">- срок выдачи санитарно-эпидемиологического заключения о размещении объектов (указанных </w:t>
      </w:r>
      <w:r w:rsidRPr="00DE5C3F">
        <w:t xml:space="preserve">в </w:t>
      </w:r>
      <w:hyperlink r:id="rId4" w:history="1">
        <w:r w:rsidRPr="00DE5C3F">
          <w:t>части 3 статьи 4</w:t>
        </w:r>
      </w:hyperlink>
      <w:r w:rsidRPr="00DE5C3F">
        <w:t xml:space="preserve"> </w:t>
      </w:r>
      <w:r>
        <w:t>Федерального закона от 01.07.2017 №</w:t>
      </w:r>
      <w:r w:rsidRPr="00DE5C3F">
        <w:t>135</w:t>
      </w:r>
      <w:r>
        <w:t xml:space="preserve">-ФЗ) - не более 10 календарных дней; </w:t>
      </w:r>
    </w:p>
    <w:p w:rsidR="00113120" w:rsidRDefault="00113120" w:rsidP="001D40F6">
      <w:pPr>
        <w:pStyle w:val="ConsPlusNormal"/>
        <w:spacing w:line="360" w:lineRule="auto"/>
        <w:ind w:firstLine="540"/>
        <w:jc w:val="both"/>
      </w:pPr>
    </w:p>
    <w:p w:rsidR="00113120" w:rsidRDefault="00113120" w:rsidP="001D40F6">
      <w:pPr>
        <w:pStyle w:val="ConsPlusNormal"/>
        <w:spacing w:line="360" w:lineRule="auto"/>
        <w:ind w:firstLine="540"/>
        <w:jc w:val="both"/>
      </w:pPr>
      <w:r>
        <w:t>- срок предоставления государственной услуги на иное - не более 20 рабочих дней;</w:t>
      </w:r>
    </w:p>
    <w:p w:rsidR="00113120" w:rsidRDefault="00113120" w:rsidP="001D40F6">
      <w:pPr>
        <w:pStyle w:val="ConsPlusNormal"/>
        <w:spacing w:line="360" w:lineRule="auto"/>
        <w:ind w:firstLine="540"/>
        <w:jc w:val="both"/>
      </w:pPr>
    </w:p>
    <w:p w:rsidR="00113120" w:rsidRDefault="00113120" w:rsidP="001D40F6">
      <w:pPr>
        <w:pStyle w:val="ConsPlusNormal"/>
        <w:spacing w:line="360" w:lineRule="auto"/>
        <w:ind w:firstLine="540"/>
        <w:jc w:val="both"/>
      </w:pPr>
      <w:r>
        <w:t>- срок переоформления санитарно-эпидемиологического заключения – не более 7 рабочих дней.</w:t>
      </w:r>
    </w:p>
    <w:p w:rsidR="00113120" w:rsidRDefault="00113120" w:rsidP="001D40F6">
      <w:pPr>
        <w:pStyle w:val="ConsPlusNormal"/>
        <w:spacing w:line="360" w:lineRule="auto"/>
        <w:ind w:firstLine="540"/>
        <w:jc w:val="both"/>
      </w:pPr>
    </w:p>
    <w:p w:rsidR="00113120" w:rsidRDefault="00113120" w:rsidP="001D40F6">
      <w:pPr>
        <w:pStyle w:val="ConsPlusNormal"/>
        <w:spacing w:line="360" w:lineRule="auto"/>
        <w:ind w:firstLine="540"/>
        <w:jc w:val="both"/>
      </w:pPr>
      <w:r>
        <w:rPr>
          <w:b/>
          <w:u w:val="single"/>
        </w:rPr>
        <w:t xml:space="preserve"> </w:t>
      </w:r>
    </w:p>
    <w:p w:rsidR="00113120" w:rsidRDefault="00113120" w:rsidP="001D40F6">
      <w:pPr>
        <w:spacing w:after="0" w:line="360" w:lineRule="auto"/>
        <w:jc w:val="center"/>
      </w:pPr>
    </w:p>
    <w:sectPr w:rsidR="00113120" w:rsidSect="006F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343"/>
    <w:rsid w:val="00007154"/>
    <w:rsid w:val="00062562"/>
    <w:rsid w:val="00113120"/>
    <w:rsid w:val="0011371E"/>
    <w:rsid w:val="00142295"/>
    <w:rsid w:val="00194463"/>
    <w:rsid w:val="001D40F6"/>
    <w:rsid w:val="00254422"/>
    <w:rsid w:val="0035000D"/>
    <w:rsid w:val="00461B73"/>
    <w:rsid w:val="004E16BD"/>
    <w:rsid w:val="00516060"/>
    <w:rsid w:val="005E2979"/>
    <w:rsid w:val="00667373"/>
    <w:rsid w:val="006B6F0C"/>
    <w:rsid w:val="006F1B26"/>
    <w:rsid w:val="007658FA"/>
    <w:rsid w:val="007C67A1"/>
    <w:rsid w:val="007E44CE"/>
    <w:rsid w:val="008B5D6F"/>
    <w:rsid w:val="009E177A"/>
    <w:rsid w:val="009E53A9"/>
    <w:rsid w:val="00AC6D5E"/>
    <w:rsid w:val="00BD4708"/>
    <w:rsid w:val="00BF0FFF"/>
    <w:rsid w:val="00C37906"/>
    <w:rsid w:val="00C80343"/>
    <w:rsid w:val="00D03029"/>
    <w:rsid w:val="00D239E9"/>
    <w:rsid w:val="00D92ED6"/>
    <w:rsid w:val="00DC0A98"/>
    <w:rsid w:val="00DD285A"/>
    <w:rsid w:val="00DE5C3F"/>
    <w:rsid w:val="00EC2C46"/>
    <w:rsid w:val="00EF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B2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80343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ConsPlusTitle">
    <w:name w:val="ConsPlusTitle"/>
    <w:uiPriority w:val="99"/>
    <w:rsid w:val="00C80343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42D0F30F884BC2FC6EFA226E7E45041BE0E0B0AB79F38176EC40AEDBAD79EB2B8FBEE49B4E894D7F438C9FA8FC8AB3BC8C6B82CF804A4CEl802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1</Pages>
  <Words>110</Words>
  <Characters>629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Окатьева Л.А.</cp:lastModifiedBy>
  <cp:revision>21</cp:revision>
  <dcterms:created xsi:type="dcterms:W3CDTF">2021-07-07T19:11:00Z</dcterms:created>
  <dcterms:modified xsi:type="dcterms:W3CDTF">2021-07-08T10:50:00Z</dcterms:modified>
</cp:coreProperties>
</file>