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F07E03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ru-RU"/>
        </w:rPr>
      </w:pPr>
      <w:r w:rsidRPr="00F07E03">
        <w:rPr>
          <w:rFonts w:eastAsia="Times New Roman" w:cstheme="minorHAnsi"/>
          <w:b/>
          <w:bCs/>
          <w:kern w:val="36"/>
          <w:sz w:val="40"/>
          <w:szCs w:val="40"/>
          <w:lang w:eastAsia="ru-RU"/>
        </w:rPr>
        <w:t>Грипп</w:t>
      </w:r>
      <w:r w:rsidR="008350B8" w:rsidRPr="00F07E03">
        <w:rPr>
          <w:rFonts w:eastAsia="Times New Roman" w:cstheme="minorHAnsi"/>
          <w:b/>
          <w:bCs/>
          <w:kern w:val="36"/>
          <w:sz w:val="40"/>
          <w:szCs w:val="40"/>
          <w:lang w:eastAsia="ru-RU"/>
        </w:rPr>
        <w:t>,</w:t>
      </w:r>
      <w:r w:rsidR="008350B8" w:rsidRPr="00F07E03">
        <w:rPr>
          <w:rFonts w:eastAsia="Times New Roman" w:cstheme="minorHAnsi"/>
          <w:b/>
          <w:bCs/>
          <w:sz w:val="40"/>
          <w:szCs w:val="40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</w:t>
      </w:r>
      <w:bookmarkStart w:id="0" w:name="_GoBack"/>
      <w:bookmarkEnd w:id="0"/>
      <w:r w:rsidRPr="00F07E03">
        <w:rPr>
          <w:rFonts w:eastAsia="Times New Roman" w:cstheme="minorHAnsi"/>
          <w:bCs/>
          <w:sz w:val="28"/>
          <w:szCs w:val="28"/>
          <w:lang w:eastAsia="ru-RU"/>
        </w:rPr>
        <w:t>слу ежегодно заболевающих людей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F07E03">
        <w:rPr>
          <w:rFonts w:eastAsia="Times New Roman" w:cstheme="minorHAnsi"/>
          <w:sz w:val="28"/>
          <w:szCs w:val="28"/>
          <w:lang w:eastAsia="ru-RU"/>
        </w:rPr>
        <w:t>менять свою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 структуру и </w:t>
      </w:r>
      <w:r w:rsidR="00260444" w:rsidRPr="00F07E03">
        <w:rPr>
          <w:rFonts w:eastAsia="Times New Roman" w:cstheme="minorHAnsi"/>
          <w:sz w:val="28"/>
          <w:szCs w:val="28"/>
          <w:lang w:eastAsia="ru-RU"/>
        </w:rPr>
        <w:t>мутировавший вирус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F07E03">
        <w:rPr>
          <w:rFonts w:eastAsia="Times New Roman" w:cstheme="minorHAnsi"/>
          <w:sz w:val="28"/>
          <w:szCs w:val="28"/>
          <w:lang w:eastAsia="ru-RU"/>
        </w:rPr>
        <w:t>переболевший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Для кого </w:t>
      </w:r>
      <w:r w:rsidR="008350B8" w:rsidRPr="00F07E03">
        <w:rPr>
          <w:rFonts w:eastAsia="Times New Roman" w:cstheme="minorHAnsi"/>
          <w:b/>
          <w:bCs/>
          <w:sz w:val="28"/>
          <w:szCs w:val="28"/>
          <w:lang w:eastAsia="ru-RU"/>
        </w:rPr>
        <w:t>наиболее</w:t>
      </w:r>
      <w:r w:rsidRPr="00F07E0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F07E03">
        <w:rPr>
          <w:rFonts w:eastAsia="Times New Roman" w:cstheme="minorHAnsi"/>
          <w:b/>
          <w:bCs/>
          <w:sz w:val="28"/>
          <w:szCs w:val="28"/>
          <w:lang w:eastAsia="ru-RU"/>
        </w:rPr>
        <w:t>вирусом?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F07E03" w:rsidRDefault="008350B8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b/>
          <w:bCs/>
          <w:sz w:val="28"/>
          <w:szCs w:val="28"/>
          <w:lang w:eastAsia="ru-RU"/>
        </w:rPr>
        <w:t>Г</w:t>
      </w:r>
      <w:r w:rsidR="00EC68C1" w:rsidRPr="00F07E03">
        <w:rPr>
          <w:rFonts w:eastAsia="Times New Roman" w:cstheme="minorHAnsi"/>
          <w:b/>
          <w:bCs/>
          <w:sz w:val="28"/>
          <w:szCs w:val="28"/>
          <w:lang w:eastAsia="ru-RU"/>
        </w:rPr>
        <w:t>руппы риска</w:t>
      </w:r>
    </w:p>
    <w:p w:rsidR="00EC68C1" w:rsidRPr="00F07E0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Дети</w:t>
      </w:r>
    </w:p>
    <w:p w:rsidR="00EC68C1" w:rsidRPr="00F07E0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Люди старше 60 лет</w:t>
      </w:r>
    </w:p>
    <w:p w:rsidR="00EC68C1" w:rsidRPr="00F07E0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Люди с</w:t>
      </w:r>
      <w:r w:rsidR="00EC68C1" w:rsidRPr="00F07E03">
        <w:rPr>
          <w:rFonts w:eastAsia="Times New Roman" w:cstheme="minorHAnsi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F07E03">
        <w:rPr>
          <w:rFonts w:eastAsia="Times New Roman" w:cstheme="minorHAnsi"/>
          <w:sz w:val="28"/>
          <w:szCs w:val="28"/>
          <w:lang w:eastAsia="ru-RU"/>
        </w:rPr>
        <w:t>)</w:t>
      </w:r>
    </w:p>
    <w:p w:rsidR="00EC68C1" w:rsidRPr="00F07E0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 xml:space="preserve">Люди с </w:t>
      </w:r>
      <w:r w:rsidR="00EC68C1" w:rsidRPr="00F07E03">
        <w:rPr>
          <w:rFonts w:eastAsia="Times New Roman" w:cstheme="minorHAnsi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F07E0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Беременные женщины</w:t>
      </w:r>
    </w:p>
    <w:p w:rsidR="00EC68C1" w:rsidRPr="00F07E0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Медицински</w:t>
      </w:r>
      <w:r w:rsidR="007A5EC0" w:rsidRPr="00F07E03">
        <w:rPr>
          <w:rFonts w:eastAsia="Times New Roman" w:cstheme="minorHAnsi"/>
          <w:sz w:val="28"/>
          <w:szCs w:val="28"/>
          <w:lang w:eastAsia="ru-RU"/>
        </w:rPr>
        <w:t>е работники</w:t>
      </w:r>
    </w:p>
    <w:p w:rsidR="00EC68C1" w:rsidRPr="00F07E0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F07E03" w:rsidRDefault="007A5EC0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lastRenderedPageBreak/>
        <w:t>Инфекция передается</w:t>
      </w:r>
      <w:r w:rsidR="00EC68C1" w:rsidRPr="00F07E03">
        <w:rPr>
          <w:rFonts w:eastAsia="Times New Roman" w:cstheme="minorHAnsi"/>
          <w:sz w:val="28"/>
          <w:szCs w:val="28"/>
          <w:lang w:eastAsia="ru-RU"/>
        </w:rPr>
        <w:t xml:space="preserve"> от больного человека здоровому 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через мельчайшие </w:t>
      </w:r>
      <w:r w:rsidR="00EC68C1" w:rsidRPr="00F07E03">
        <w:rPr>
          <w:rFonts w:eastAsia="Times New Roman" w:cstheme="minorHAnsi"/>
          <w:sz w:val="28"/>
          <w:szCs w:val="28"/>
          <w:lang w:eastAsia="ru-RU"/>
        </w:rPr>
        <w:t>капельк</w:t>
      </w:r>
      <w:r w:rsidRPr="00F07E03">
        <w:rPr>
          <w:rFonts w:eastAsia="Times New Roman" w:cstheme="minorHAnsi"/>
          <w:sz w:val="28"/>
          <w:szCs w:val="28"/>
          <w:lang w:eastAsia="ru-RU"/>
        </w:rPr>
        <w:t>и</w:t>
      </w:r>
      <w:r w:rsidR="00EC68C1" w:rsidRPr="00F07E03">
        <w:rPr>
          <w:rFonts w:eastAsia="Times New Roman" w:cstheme="minorHAnsi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F07E03">
        <w:rPr>
          <w:rFonts w:eastAsia="Times New Roman" w:cstheme="minorHAnsi"/>
          <w:sz w:val="28"/>
          <w:szCs w:val="28"/>
          <w:lang w:eastAsia="ru-RU"/>
        </w:rPr>
        <w:t>Возможна и контактная передача.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F07E03">
        <w:rPr>
          <w:rFonts w:eastAsia="Times New Roman" w:cstheme="minorHAnsi"/>
          <w:b/>
          <w:bCs/>
          <w:sz w:val="28"/>
          <w:szCs w:val="28"/>
          <w:lang w:eastAsia="ru-RU"/>
        </w:rPr>
        <w:t>Симптомы</w:t>
      </w:r>
    </w:p>
    <w:p w:rsidR="007A5EC0" w:rsidRPr="00F07E03" w:rsidRDefault="007A5EC0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F07E03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 xml:space="preserve">Повышение температуры </w:t>
      </w:r>
    </w:p>
    <w:p w:rsidR="00EC68C1" w:rsidRPr="00F07E03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О</w:t>
      </w:r>
      <w:r w:rsidR="00EC68C1" w:rsidRPr="00F07E03">
        <w:rPr>
          <w:rFonts w:eastAsia="Times New Roman" w:cstheme="minorHAnsi"/>
          <w:sz w:val="28"/>
          <w:szCs w:val="28"/>
          <w:lang w:eastAsia="ru-RU"/>
        </w:rPr>
        <w:t xml:space="preserve">зноб, общее недомогание, 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слабость </w:t>
      </w:r>
      <w:r w:rsidR="00EC68C1" w:rsidRPr="00F07E03">
        <w:rPr>
          <w:rFonts w:eastAsia="Times New Roman" w:cstheme="minorHAnsi"/>
          <w:sz w:val="28"/>
          <w:szCs w:val="28"/>
          <w:lang w:eastAsia="ru-RU"/>
        </w:rPr>
        <w:t xml:space="preserve">головная боль, боли в 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мышцах </w:t>
      </w:r>
    </w:p>
    <w:p w:rsidR="00EC68C1" w:rsidRPr="00F07E0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Снижение аппетита</w:t>
      </w:r>
      <w:r w:rsidR="007A5EC0" w:rsidRPr="00F07E03">
        <w:rPr>
          <w:rFonts w:eastAsia="Times New Roman" w:cstheme="minorHAnsi"/>
          <w:sz w:val="28"/>
          <w:szCs w:val="28"/>
          <w:lang w:eastAsia="ru-RU"/>
        </w:rPr>
        <w:t xml:space="preserve">, возможны </w:t>
      </w:r>
      <w:r w:rsidR="00EC68C1" w:rsidRPr="00F07E03">
        <w:rPr>
          <w:rFonts w:eastAsia="Times New Roman" w:cstheme="minorHAnsi"/>
          <w:sz w:val="28"/>
          <w:szCs w:val="28"/>
          <w:lang w:eastAsia="ru-RU"/>
        </w:rPr>
        <w:t>тошнота</w:t>
      </w:r>
      <w:r w:rsidR="007A5EC0" w:rsidRPr="00F07E03">
        <w:rPr>
          <w:rFonts w:eastAsia="Times New Roman" w:cstheme="minorHAnsi"/>
          <w:sz w:val="28"/>
          <w:szCs w:val="28"/>
          <w:lang w:eastAsia="ru-RU"/>
        </w:rPr>
        <w:t xml:space="preserve"> и</w:t>
      </w:r>
      <w:r w:rsidR="00EC68C1" w:rsidRPr="00F07E03">
        <w:rPr>
          <w:rFonts w:eastAsia="Times New Roman" w:cstheme="minorHAnsi"/>
          <w:sz w:val="28"/>
          <w:szCs w:val="28"/>
          <w:lang w:eastAsia="ru-RU"/>
        </w:rPr>
        <w:t xml:space="preserve"> рвота</w:t>
      </w:r>
    </w:p>
    <w:p w:rsidR="007A5EC0" w:rsidRPr="00F07E0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Конъюнктивит</w:t>
      </w:r>
      <w:r w:rsidR="007A5EC0" w:rsidRPr="00F07E03">
        <w:rPr>
          <w:rFonts w:eastAsia="Times New Roman" w:cstheme="minorHAnsi"/>
          <w:sz w:val="28"/>
          <w:szCs w:val="28"/>
          <w:lang w:eastAsia="ru-RU"/>
        </w:rPr>
        <w:t xml:space="preserve"> (возможно)</w:t>
      </w:r>
    </w:p>
    <w:p w:rsidR="00C57561" w:rsidRPr="00F07E0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Понос (возможно)</w:t>
      </w:r>
    </w:p>
    <w:p w:rsidR="00EC68C1" w:rsidRPr="00F07E03" w:rsidRDefault="00C57561" w:rsidP="00C5756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 xml:space="preserve">В среднем, болезнь длится </w:t>
      </w:r>
      <w:r w:rsidR="00EC68C1" w:rsidRPr="00F07E03">
        <w:rPr>
          <w:rFonts w:eastAsia="Times New Roman" w:cstheme="minorHAnsi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b/>
          <w:bCs/>
          <w:sz w:val="28"/>
          <w:szCs w:val="28"/>
          <w:lang w:eastAsia="ru-RU"/>
        </w:rPr>
        <w:t>Осложнения</w:t>
      </w:r>
    </w:p>
    <w:p w:rsidR="00EC68C1" w:rsidRPr="00F07E0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 xml:space="preserve">Пневмония </w:t>
      </w:r>
    </w:p>
    <w:p w:rsidR="00EC68C1" w:rsidRPr="00F07E0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Энцефалит</w:t>
      </w:r>
      <w:r w:rsidR="00EC68C1" w:rsidRPr="00F07E03">
        <w:rPr>
          <w:rFonts w:eastAsia="Times New Roman" w:cstheme="minorHAnsi"/>
          <w:sz w:val="28"/>
          <w:szCs w:val="28"/>
          <w:lang w:eastAsia="ru-RU"/>
        </w:rPr>
        <w:t>, менингит</w:t>
      </w:r>
    </w:p>
    <w:p w:rsidR="00EC68C1" w:rsidRPr="00F07E0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 xml:space="preserve">Осложнения беременности, 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 xml:space="preserve">развитие </w:t>
      </w:r>
      <w:r w:rsidR="00EC68C1" w:rsidRPr="00F07E03">
        <w:rPr>
          <w:rFonts w:eastAsia="Times New Roman" w:cstheme="minorHAnsi"/>
          <w:sz w:val="28"/>
          <w:szCs w:val="28"/>
          <w:lang w:eastAsia="ru-RU"/>
        </w:rPr>
        <w:t>патологии плода</w:t>
      </w:r>
    </w:p>
    <w:p w:rsidR="00EC68C1" w:rsidRPr="00F07E0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Обострение хронических заболеваний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 xml:space="preserve">Заболевший 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>полноценно питаться и пить больше жидкости</w:t>
      </w:r>
      <w:r w:rsidRPr="00F07E03">
        <w:rPr>
          <w:rFonts w:eastAsia="Times New Roman" w:cstheme="minorHAnsi"/>
          <w:sz w:val="28"/>
          <w:szCs w:val="28"/>
          <w:lang w:eastAsia="ru-RU"/>
        </w:rPr>
        <w:t>.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Приним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>ать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 xml:space="preserve"> - </w:t>
      </w:r>
      <w:r w:rsidRPr="00F07E03">
        <w:rPr>
          <w:rFonts w:eastAsia="Times New Roman" w:cstheme="minorHAnsi"/>
          <w:sz w:val="28"/>
          <w:szCs w:val="28"/>
          <w:lang w:eastAsia="ru-RU"/>
        </w:rPr>
        <w:t>больш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>ая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 ошибк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>а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>неблагоприятно влияют на нормальную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 микрофлору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>.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 Антибиотики назнача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 xml:space="preserve">ет только </w:t>
      </w:r>
      <w:r w:rsidR="00260444" w:rsidRPr="00F07E03">
        <w:rPr>
          <w:rFonts w:eastAsia="Times New Roman" w:cstheme="minorHAnsi"/>
          <w:sz w:val="28"/>
          <w:szCs w:val="28"/>
          <w:lang w:eastAsia="ru-RU"/>
        </w:rPr>
        <w:t>врач, только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b/>
          <w:bCs/>
          <w:sz w:val="28"/>
          <w:szCs w:val="28"/>
          <w:lang w:eastAsia="ru-RU"/>
        </w:rPr>
        <w:t>Профилактика</w:t>
      </w:r>
    </w:p>
    <w:p w:rsidR="00EC68C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57561" w:rsidRPr="00F07E03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Самым эффективным способом профилактики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 xml:space="preserve"> гриппа является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 xml:space="preserve">ежегодная </w:t>
      </w:r>
      <w:r w:rsidRPr="00F07E03">
        <w:rPr>
          <w:rFonts w:eastAsia="Times New Roman" w:cstheme="minorHAnsi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F07E03">
        <w:rPr>
          <w:rFonts w:eastAsia="Times New Roman" w:cstheme="minorHAnsi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F07E0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07E03">
        <w:rPr>
          <w:rFonts w:eastAsia="Times New Roman" w:cstheme="minorHAnsi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F07E03" w:rsidRDefault="00C57561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F07E03">
        <w:rPr>
          <w:rFonts w:eastAsia="Times New Roman" w:cstheme="minorHAnsi"/>
          <w:sz w:val="28"/>
          <w:szCs w:val="28"/>
          <w:lang w:eastAsia="ru-RU"/>
        </w:rPr>
        <w:t>вирусных</w:t>
      </w:r>
      <w:r w:rsidRPr="00F07E03">
        <w:rPr>
          <w:rFonts w:eastAsia="Times New Roman" w:cstheme="minorHAnsi"/>
          <w:sz w:val="28"/>
          <w:szCs w:val="28"/>
          <w:lang w:eastAsia="ru-RU"/>
        </w:rPr>
        <w:t xml:space="preserve"> инфекций </w:t>
      </w:r>
      <w:r w:rsidR="00260444" w:rsidRPr="00F07E03">
        <w:rPr>
          <w:rFonts w:eastAsia="Times New Roman" w:cstheme="minorHAnsi"/>
          <w:sz w:val="28"/>
          <w:szCs w:val="28"/>
          <w:lang w:eastAsia="ru-RU"/>
        </w:rPr>
        <w:t>не разработаны.</w:t>
      </w:r>
    </w:p>
    <w:p w:rsidR="00EC68C1" w:rsidRPr="00F07E03" w:rsidRDefault="00260444" w:rsidP="00EC68C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b/>
          <w:bCs/>
          <w:sz w:val="28"/>
          <w:szCs w:val="28"/>
          <w:lang w:eastAsia="ru-RU"/>
        </w:rPr>
        <w:t>Универсальные меры</w:t>
      </w:r>
      <w:r w:rsidR="00EC68C1" w:rsidRPr="00F07E0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F07E0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Часто и тщательно мойте руки</w:t>
      </w:r>
    </w:p>
    <w:p w:rsidR="00EC68C1" w:rsidRPr="00F07E0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Избегайте контактов с кашляющими людьми</w:t>
      </w:r>
    </w:p>
    <w:p w:rsidR="00EC68C1" w:rsidRPr="00F07E0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F07E0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Пейте больше жидкости</w:t>
      </w:r>
    </w:p>
    <w:p w:rsidR="00EC68C1" w:rsidRPr="00F07E0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F07E03">
        <w:rPr>
          <w:rFonts w:eastAsia="Times New Roman" w:cstheme="minorHAnsi"/>
          <w:sz w:val="28"/>
          <w:szCs w:val="28"/>
          <w:lang w:eastAsia="ru-RU"/>
        </w:rPr>
        <w:t>м находитесь</w:t>
      </w:r>
    </w:p>
    <w:p w:rsidR="00EC68C1" w:rsidRPr="00F07E0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Реже бывайте в людных местах</w:t>
      </w:r>
    </w:p>
    <w:p w:rsidR="00EC68C1" w:rsidRPr="00F07E0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F07E0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Избегайте объятий</w:t>
      </w:r>
      <w:r w:rsidR="00EC68C1" w:rsidRPr="00F07E03">
        <w:rPr>
          <w:rFonts w:eastAsia="Times New Roman" w:cstheme="minorHAnsi"/>
          <w:sz w:val="28"/>
          <w:szCs w:val="28"/>
          <w:lang w:eastAsia="ru-RU"/>
        </w:rPr>
        <w:t>, поцелуев и рукопожатий при встречах</w:t>
      </w:r>
    </w:p>
    <w:p w:rsidR="00EC68C1" w:rsidRPr="00F07E0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07E03">
        <w:rPr>
          <w:rFonts w:eastAsia="Times New Roman" w:cstheme="minorHAnsi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F07E03" w:rsidRDefault="00EC68C1" w:rsidP="008350B8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F07E0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При </w:t>
      </w:r>
      <w:r w:rsidR="008350B8" w:rsidRPr="00F07E0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первых </w:t>
      </w:r>
      <w:r w:rsidRPr="00F07E0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F07E03">
        <w:rPr>
          <w:rFonts w:eastAsia="Times New Roman" w:cstheme="minorHAnsi"/>
          <w:b/>
          <w:bCs/>
          <w:sz w:val="28"/>
          <w:szCs w:val="28"/>
          <w:lang w:eastAsia="ru-RU"/>
        </w:rPr>
        <w:t>врачу!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C57561"/>
    <w:rsid w:val="00E05667"/>
    <w:rsid w:val="00EC68C1"/>
    <w:rsid w:val="00F0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 </cp:lastModifiedBy>
  <cp:revision>3</cp:revision>
  <dcterms:created xsi:type="dcterms:W3CDTF">2020-01-31T15:32:00Z</dcterms:created>
  <dcterms:modified xsi:type="dcterms:W3CDTF">2020-04-24T11:25:00Z</dcterms:modified>
</cp:coreProperties>
</file>